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2733" w14:textId="77777777" w:rsidR="00665BC3" w:rsidRPr="00665BC3" w:rsidRDefault="00665BC3" w:rsidP="00665BC3">
      <w:pPr>
        <w:spacing w:before="0" w:after="0"/>
        <w:rPr>
          <w:rFonts w:ascii="Arial" w:hAnsi="Arial" w:cs="Arial"/>
          <w:b/>
          <w:bCs/>
          <w:i/>
          <w:iCs/>
          <w:sz w:val="24"/>
          <w:lang w:val="en-US"/>
        </w:rPr>
      </w:pPr>
      <w:proofErr w:type="spellStart"/>
      <w:r w:rsidRPr="00665BC3">
        <w:rPr>
          <w:rFonts w:ascii="Arial" w:hAnsi="Arial" w:cs="Arial"/>
          <w:b/>
          <w:bCs/>
          <w:i/>
          <w:iCs/>
          <w:color w:val="000000"/>
          <w:sz w:val="24"/>
          <w:lang w:val="en-US"/>
        </w:rPr>
        <w:t>Dosar</w:t>
      </w:r>
      <w:proofErr w:type="spellEnd"/>
      <w:r w:rsidRPr="00665BC3">
        <w:rPr>
          <w:rFonts w:ascii="Arial" w:hAnsi="Arial" w:cs="Arial"/>
          <w:b/>
          <w:bCs/>
          <w:i/>
          <w:iCs/>
          <w:color w:val="000000"/>
          <w:sz w:val="24"/>
          <w:lang w:val="en-US"/>
        </w:rPr>
        <w:t xml:space="preserve"> III-E-5                      </w:t>
      </w:r>
      <w:r w:rsidRPr="00665BC3">
        <w:rPr>
          <w:rFonts w:ascii="Arial" w:hAnsi="Arial" w:cs="Arial"/>
          <w:b/>
          <w:bCs/>
          <w:i/>
          <w:iCs/>
          <w:sz w:val="24"/>
          <w:lang w:val="en-US"/>
        </w:rPr>
        <w:t xml:space="preserve">           </w:t>
      </w:r>
    </w:p>
    <w:p w14:paraId="0E61AB51" w14:textId="77777777" w:rsidR="00665BC3" w:rsidRPr="00665BC3" w:rsidRDefault="00665BC3" w:rsidP="00665BC3">
      <w:pPr>
        <w:spacing w:before="0" w:after="0"/>
        <w:rPr>
          <w:rFonts w:ascii="Arial" w:hAnsi="Arial" w:cs="Arial"/>
          <w:b/>
          <w:bCs/>
          <w:i/>
          <w:iCs/>
          <w:sz w:val="24"/>
          <w:lang w:val="en-US"/>
        </w:rPr>
      </w:pPr>
      <w:r w:rsidRPr="00665BC3">
        <w:rPr>
          <w:rFonts w:ascii="Arial" w:hAnsi="Arial" w:cs="Arial"/>
          <w:b/>
          <w:bCs/>
          <w:i/>
          <w:iCs/>
          <w:sz w:val="24"/>
          <w:lang w:val="en-US"/>
        </w:rPr>
        <w:t xml:space="preserve">                                                          ROMANIA</w:t>
      </w:r>
    </w:p>
    <w:p w14:paraId="53F60975" w14:textId="77777777" w:rsidR="00665BC3" w:rsidRPr="00665BC3" w:rsidRDefault="00665BC3" w:rsidP="00665BC3">
      <w:pPr>
        <w:spacing w:before="0" w:after="0"/>
        <w:rPr>
          <w:rFonts w:ascii="Arial" w:hAnsi="Arial" w:cs="Arial"/>
          <w:b/>
          <w:bCs/>
          <w:i/>
          <w:iCs/>
          <w:sz w:val="24"/>
          <w:lang w:val="en-US"/>
        </w:rPr>
      </w:pPr>
      <w:r w:rsidRPr="00665BC3">
        <w:rPr>
          <w:rFonts w:ascii="Arial" w:hAnsi="Arial" w:cs="Arial"/>
          <w:b/>
          <w:bCs/>
          <w:i/>
          <w:iCs/>
          <w:sz w:val="24"/>
          <w:lang w:val="en-US"/>
        </w:rPr>
        <w:t xml:space="preserve">                                                    JUDETUL BRAILA</w:t>
      </w:r>
    </w:p>
    <w:p w14:paraId="20D5AED7" w14:textId="77777777" w:rsidR="00665BC3" w:rsidRPr="00665BC3" w:rsidRDefault="00665BC3" w:rsidP="00665BC3">
      <w:pPr>
        <w:spacing w:before="0" w:after="0"/>
        <w:ind w:left="2160"/>
        <w:rPr>
          <w:rFonts w:ascii="Arial" w:hAnsi="Arial" w:cs="Arial"/>
          <w:b/>
          <w:bCs/>
          <w:i/>
          <w:iCs/>
          <w:sz w:val="24"/>
          <w:lang w:val="en-US"/>
        </w:rPr>
      </w:pPr>
      <w:r w:rsidRPr="00665BC3">
        <w:rPr>
          <w:rFonts w:ascii="Arial" w:hAnsi="Arial" w:cs="Arial"/>
          <w:b/>
          <w:bCs/>
          <w:i/>
          <w:iCs/>
          <w:sz w:val="24"/>
          <w:lang w:val="en-US"/>
        </w:rPr>
        <w:t xml:space="preserve">                 CONSILIUL JUDETEAN</w:t>
      </w:r>
    </w:p>
    <w:p w14:paraId="40A11FB5" w14:textId="77777777" w:rsidR="00665BC3" w:rsidRPr="00665BC3" w:rsidRDefault="00665BC3" w:rsidP="00665BC3">
      <w:pPr>
        <w:spacing w:before="0" w:after="0"/>
        <w:rPr>
          <w:rFonts w:ascii="Arial" w:hAnsi="Arial" w:cs="Arial"/>
          <w:b/>
          <w:bCs/>
          <w:i/>
          <w:iCs/>
          <w:sz w:val="24"/>
          <w:lang w:val="en-US"/>
        </w:rPr>
      </w:pPr>
    </w:p>
    <w:p w14:paraId="004A460A" w14:textId="3474A229" w:rsidR="00665BC3" w:rsidRPr="00665BC3" w:rsidRDefault="00665BC3" w:rsidP="00665BC3">
      <w:pPr>
        <w:spacing w:before="0" w:after="0"/>
        <w:rPr>
          <w:rFonts w:ascii="Arial" w:hAnsi="Arial" w:cs="Arial"/>
          <w:b/>
          <w:bCs/>
          <w:i/>
          <w:iCs/>
          <w:sz w:val="24"/>
          <w:lang w:val="en-US"/>
        </w:rPr>
      </w:pPr>
      <w:r w:rsidRPr="00665BC3">
        <w:rPr>
          <w:rFonts w:ascii="Arial" w:hAnsi="Arial" w:cs="Arial"/>
          <w:b/>
          <w:bCs/>
          <w:i/>
          <w:iCs/>
          <w:sz w:val="24"/>
          <w:lang w:val="en-US"/>
        </w:rPr>
        <w:t xml:space="preserve">                                                  HOTARAREA NR.00</w:t>
      </w:r>
      <w:r w:rsidR="000B721A">
        <w:rPr>
          <w:rFonts w:ascii="Arial" w:hAnsi="Arial" w:cs="Arial"/>
          <w:b/>
          <w:bCs/>
          <w:i/>
          <w:iCs/>
          <w:sz w:val="24"/>
          <w:lang w:val="en-US"/>
        </w:rPr>
        <w:t>6</w:t>
      </w:r>
    </w:p>
    <w:p w14:paraId="307F4BEC" w14:textId="46B80ABD" w:rsidR="00665BC3" w:rsidRPr="00665BC3" w:rsidRDefault="00665BC3" w:rsidP="00665BC3">
      <w:pPr>
        <w:spacing w:before="0" w:after="0" w:line="360" w:lineRule="auto"/>
        <w:jc w:val="both"/>
        <w:rPr>
          <w:rFonts w:ascii="Arial" w:eastAsia="Calibri" w:hAnsi="Arial" w:cs="Arial"/>
          <w:sz w:val="24"/>
          <w:lang w:val="en-US"/>
        </w:rPr>
      </w:pPr>
      <w:r w:rsidRPr="00665BC3">
        <w:rPr>
          <w:rFonts w:ascii="Arial" w:hAnsi="Arial" w:cs="Arial"/>
          <w:b/>
          <w:bCs/>
          <w:i/>
          <w:iCs/>
          <w:sz w:val="24"/>
          <w:lang w:val="en-US"/>
        </w:rPr>
        <w:t xml:space="preserve">                                                 din 15 </w:t>
      </w:r>
      <w:proofErr w:type="spellStart"/>
      <w:r w:rsidRPr="00665BC3">
        <w:rPr>
          <w:rFonts w:ascii="Arial" w:hAnsi="Arial" w:cs="Arial"/>
          <w:b/>
          <w:bCs/>
          <w:i/>
          <w:iCs/>
          <w:sz w:val="24"/>
          <w:lang w:val="en-US"/>
        </w:rPr>
        <w:t>ianuarie</w:t>
      </w:r>
      <w:proofErr w:type="spellEnd"/>
      <w:r w:rsidRPr="00665BC3">
        <w:rPr>
          <w:rFonts w:ascii="Arial" w:hAnsi="Arial" w:cs="Arial"/>
          <w:b/>
          <w:bCs/>
          <w:i/>
          <w:iCs/>
          <w:sz w:val="24"/>
          <w:lang w:val="en-US"/>
        </w:rPr>
        <w:t xml:space="preserve"> 2020</w:t>
      </w:r>
    </w:p>
    <w:p w14:paraId="264FE084" w14:textId="77777777" w:rsidR="00665BC3" w:rsidRDefault="00665BC3" w:rsidP="00665BC3">
      <w:pPr>
        <w:spacing w:before="0" w:after="0"/>
        <w:jc w:val="center"/>
        <w:rPr>
          <w:rFonts w:ascii="Arial" w:hAnsi="Arial" w:cs="Arial"/>
          <w:b/>
          <w:sz w:val="24"/>
          <w:lang w:val="pt-BR"/>
        </w:rPr>
      </w:pPr>
    </w:p>
    <w:p w14:paraId="03A4617E" w14:textId="77777777" w:rsidR="00665BC3" w:rsidRPr="00665BC3" w:rsidRDefault="00665BC3" w:rsidP="00665BC3">
      <w:pPr>
        <w:spacing w:before="0" w:after="0"/>
        <w:ind w:left="993" w:hanging="993"/>
        <w:jc w:val="both"/>
        <w:rPr>
          <w:rFonts w:ascii="Arial" w:hAnsi="Arial" w:cs="Arial"/>
          <w:b/>
          <w:i/>
          <w:iCs/>
          <w:sz w:val="24"/>
          <w:lang w:val="it-IT"/>
        </w:rPr>
      </w:pPr>
      <w:r w:rsidRPr="00665BC3">
        <w:rPr>
          <w:rFonts w:ascii="Arial" w:hAnsi="Arial" w:cs="Arial"/>
          <w:b/>
          <w:i/>
          <w:iCs/>
          <w:sz w:val="24"/>
          <w:lang w:val="it-IT"/>
        </w:rPr>
        <w:t xml:space="preserve">privind: aprobarea proiectului “Turism si educatie - o noua cale de cunoastere a zonei pescaresti a judetului Braila” si a cheltuielilor  legate de proiect </w:t>
      </w:r>
    </w:p>
    <w:p w14:paraId="22212A74" w14:textId="35B365E1" w:rsidR="00665BC3" w:rsidRPr="00665BC3" w:rsidRDefault="00665BC3" w:rsidP="00665BC3">
      <w:pPr>
        <w:spacing w:before="0" w:after="0"/>
        <w:jc w:val="both"/>
        <w:rPr>
          <w:rFonts w:ascii="Arial" w:hAnsi="Arial" w:cs="Arial"/>
          <w:i/>
          <w:iCs/>
          <w:sz w:val="24"/>
          <w:lang w:val="it-IT"/>
        </w:rPr>
      </w:pPr>
    </w:p>
    <w:p w14:paraId="6D665943" w14:textId="4551B892" w:rsidR="00665BC3" w:rsidRPr="00665BC3" w:rsidRDefault="00665BC3" w:rsidP="000B721A">
      <w:pPr>
        <w:spacing w:before="0" w:after="0"/>
        <w:ind w:firstLine="720"/>
        <w:jc w:val="both"/>
        <w:rPr>
          <w:rFonts w:ascii="Arial" w:hAnsi="Arial" w:cs="Arial"/>
          <w:i/>
          <w:iCs/>
          <w:sz w:val="24"/>
          <w:lang w:val="it-IT"/>
        </w:rPr>
      </w:pPr>
      <w:r w:rsidRPr="00665BC3">
        <w:rPr>
          <w:rFonts w:ascii="Arial" w:hAnsi="Arial" w:cs="Arial"/>
          <w:i/>
          <w:iCs/>
          <w:sz w:val="24"/>
          <w:lang w:val="it-IT"/>
        </w:rPr>
        <w:t xml:space="preserve">Consiliul Judetean Braila, intrunit in sedinta extraordinara la data de </w:t>
      </w:r>
      <w:r>
        <w:rPr>
          <w:rFonts w:ascii="Arial" w:hAnsi="Arial" w:cs="Arial"/>
          <w:i/>
          <w:iCs/>
          <w:sz w:val="24"/>
          <w:lang w:val="it-IT"/>
        </w:rPr>
        <w:t>15 ianuarie</w:t>
      </w:r>
      <w:r w:rsidRPr="00665BC3">
        <w:rPr>
          <w:rFonts w:ascii="Arial" w:hAnsi="Arial" w:cs="Arial"/>
          <w:i/>
          <w:iCs/>
          <w:sz w:val="24"/>
          <w:lang w:val="it-IT"/>
        </w:rPr>
        <w:t xml:space="preserve"> 2020;</w:t>
      </w:r>
    </w:p>
    <w:p w14:paraId="75F86FFB" w14:textId="56ECE6F2" w:rsidR="000B721A" w:rsidRPr="00665BC3" w:rsidRDefault="00665BC3" w:rsidP="000B721A">
      <w:pPr>
        <w:spacing w:after="0"/>
        <w:ind w:firstLine="720"/>
        <w:jc w:val="both"/>
        <w:rPr>
          <w:rFonts w:ascii="Arial" w:hAnsi="Arial" w:cs="Arial"/>
          <w:i/>
          <w:iCs/>
          <w:sz w:val="24"/>
          <w:lang w:val="it-IT"/>
        </w:rPr>
      </w:pPr>
      <w:r w:rsidRPr="00665BC3">
        <w:rPr>
          <w:rFonts w:ascii="Arial" w:hAnsi="Arial" w:cs="Arial"/>
          <w:i/>
          <w:iCs/>
          <w:sz w:val="24"/>
          <w:lang w:val="it-IT"/>
        </w:rPr>
        <w:t>Avand in vedere Referatul de aprobare al Presedintele Consiliului Judetean Braila si raportul Directiei Strategii de Dezvoltare inregistrat cu nr</w:t>
      </w:r>
      <w:r>
        <w:rPr>
          <w:rFonts w:ascii="Arial" w:hAnsi="Arial" w:cs="Arial"/>
          <w:i/>
          <w:iCs/>
          <w:sz w:val="24"/>
          <w:lang w:val="it-IT"/>
        </w:rPr>
        <w:t>.653/14.01.2020</w:t>
      </w:r>
      <w:r w:rsidRPr="00665BC3">
        <w:rPr>
          <w:rFonts w:ascii="Arial" w:hAnsi="Arial" w:cs="Arial"/>
          <w:i/>
          <w:iCs/>
          <w:sz w:val="24"/>
          <w:lang w:val="it-IT"/>
        </w:rPr>
        <w:t>,</w:t>
      </w:r>
    </w:p>
    <w:p w14:paraId="38CE1786" w14:textId="77777777" w:rsidR="00665BC3" w:rsidRPr="00665BC3" w:rsidRDefault="00665BC3" w:rsidP="000B721A">
      <w:pPr>
        <w:spacing w:before="0" w:after="0"/>
        <w:jc w:val="both"/>
        <w:rPr>
          <w:rFonts w:ascii="Arial" w:hAnsi="Arial" w:cs="Arial"/>
          <w:i/>
          <w:iCs/>
          <w:sz w:val="24"/>
          <w:lang w:val="it-IT"/>
        </w:rPr>
      </w:pPr>
      <w:r w:rsidRPr="00665BC3">
        <w:rPr>
          <w:rFonts w:ascii="Arial" w:hAnsi="Arial" w:cs="Arial"/>
          <w:i/>
          <w:iCs/>
          <w:sz w:val="24"/>
          <w:lang w:val="it-IT"/>
        </w:rPr>
        <w:tab/>
        <w:t>Vazand avizele Comisiei de strategii, studii, prognoze economico-sociale si Comisiei de buget-finante, administrarea domeniului public si privat al judetului;</w:t>
      </w:r>
    </w:p>
    <w:p w14:paraId="55694625" w14:textId="77777777" w:rsidR="00665BC3" w:rsidRPr="00665BC3" w:rsidRDefault="00665BC3" w:rsidP="000B721A">
      <w:pPr>
        <w:spacing w:after="0"/>
        <w:ind w:firstLine="720"/>
        <w:jc w:val="both"/>
        <w:rPr>
          <w:rFonts w:ascii="Arial" w:hAnsi="Arial" w:cs="Arial"/>
          <w:i/>
          <w:iCs/>
          <w:sz w:val="24"/>
          <w:lang w:val="it-IT"/>
        </w:rPr>
      </w:pPr>
      <w:r w:rsidRPr="00665BC3">
        <w:rPr>
          <w:rFonts w:ascii="Arial" w:hAnsi="Arial" w:cs="Arial"/>
          <w:i/>
          <w:iCs/>
          <w:sz w:val="24"/>
          <w:lang w:val="it-IT"/>
        </w:rPr>
        <w:t>Avand in vedere prevederile Ghidului solicitantului pentru Programul Operaţional Pentru Pescuit si Afaceri Maritime 2014–2020, Prioritatea Uniunii Europene 4 - Creșterea gradului de ocupare a forței de muncă și sporirea coeziunii teritoriale, Strategia de Dezvoltare Locală Integrată a Zonei Pescărești a Județului Brăila, Măsura 1.2 Consolidarea și diversificarea activităților în zona de pescuit și acvacultură;</w:t>
      </w:r>
    </w:p>
    <w:p w14:paraId="42B4EACF" w14:textId="77777777" w:rsidR="00665BC3" w:rsidRPr="00665BC3" w:rsidRDefault="00665BC3" w:rsidP="000B721A">
      <w:pPr>
        <w:spacing w:after="0"/>
        <w:ind w:firstLine="720"/>
        <w:jc w:val="both"/>
        <w:rPr>
          <w:rFonts w:ascii="Arial" w:hAnsi="Arial" w:cs="Arial"/>
          <w:i/>
          <w:iCs/>
          <w:sz w:val="24"/>
          <w:lang w:val="it-IT"/>
        </w:rPr>
      </w:pPr>
      <w:r w:rsidRPr="00665BC3">
        <w:rPr>
          <w:rFonts w:ascii="Arial" w:hAnsi="Arial" w:cs="Arial"/>
          <w:i/>
          <w:iCs/>
          <w:sz w:val="24"/>
          <w:lang w:val="it-IT"/>
        </w:rPr>
        <w:t>In conformitate cu prevederile art.5 alin.3 din Legea nr. 273/2006 privind  finantele publice locale, cu modificarile si completarile ulterioare, ale art. 173 alin. 1 lit. “b” si “d”, alin.3 lit.”a”, alin.5 lit.”n” din Ordonanta de Urgenta nr.57/2019, privind Codul administrativ;</w:t>
      </w:r>
    </w:p>
    <w:p w14:paraId="31A0DA39" w14:textId="77777777" w:rsidR="00665BC3" w:rsidRPr="00665BC3" w:rsidRDefault="00665BC3" w:rsidP="000B721A">
      <w:pPr>
        <w:spacing w:after="0"/>
        <w:ind w:firstLine="720"/>
        <w:jc w:val="both"/>
        <w:rPr>
          <w:rFonts w:ascii="Arial" w:hAnsi="Arial" w:cs="Arial"/>
          <w:i/>
          <w:iCs/>
          <w:sz w:val="24"/>
          <w:lang w:val="it-IT"/>
        </w:rPr>
      </w:pPr>
      <w:r w:rsidRPr="00665BC3">
        <w:rPr>
          <w:rFonts w:ascii="Arial" w:hAnsi="Arial" w:cs="Arial"/>
          <w:i/>
          <w:iCs/>
          <w:sz w:val="24"/>
          <w:lang w:val="it-IT"/>
        </w:rPr>
        <w:t>In temeiul prevederilor art.182 si art. 196 alin. 1 lit. “a” din Ordonanta de Urgenta nr.57/2019, privind Codul administrativ,</w:t>
      </w:r>
    </w:p>
    <w:p w14:paraId="02E07A14" w14:textId="77777777" w:rsidR="00665BC3" w:rsidRPr="00665BC3" w:rsidRDefault="00665BC3" w:rsidP="000B721A">
      <w:pPr>
        <w:spacing w:before="0" w:after="0"/>
        <w:jc w:val="both"/>
        <w:rPr>
          <w:rFonts w:ascii="Arial" w:hAnsi="Arial" w:cs="Arial"/>
          <w:i/>
          <w:iCs/>
          <w:sz w:val="24"/>
          <w:lang w:val="it-IT"/>
        </w:rPr>
      </w:pPr>
    </w:p>
    <w:p w14:paraId="78B7FBAC" w14:textId="77777777" w:rsidR="00665BC3" w:rsidRPr="00665BC3" w:rsidRDefault="00665BC3" w:rsidP="00665BC3">
      <w:pPr>
        <w:spacing w:before="0" w:after="0"/>
        <w:jc w:val="center"/>
        <w:rPr>
          <w:rFonts w:ascii="Arial" w:hAnsi="Arial" w:cs="Arial"/>
          <w:b/>
          <w:i/>
          <w:iCs/>
          <w:sz w:val="24"/>
        </w:rPr>
      </w:pPr>
      <w:r w:rsidRPr="00665BC3">
        <w:rPr>
          <w:rFonts w:ascii="Arial" w:hAnsi="Arial" w:cs="Arial"/>
          <w:b/>
          <w:i/>
          <w:iCs/>
          <w:sz w:val="24"/>
        </w:rPr>
        <w:t>H O T A R A S T E:</w:t>
      </w:r>
    </w:p>
    <w:p w14:paraId="453EEE59" w14:textId="77777777" w:rsidR="00665BC3" w:rsidRPr="00665BC3" w:rsidRDefault="00665BC3" w:rsidP="00665BC3">
      <w:pPr>
        <w:spacing w:before="0" w:after="0"/>
        <w:jc w:val="center"/>
        <w:rPr>
          <w:rFonts w:ascii="Arial" w:hAnsi="Arial" w:cs="Arial"/>
          <w:b/>
          <w:i/>
          <w:iCs/>
          <w:sz w:val="24"/>
        </w:rPr>
      </w:pPr>
    </w:p>
    <w:p w14:paraId="1A4A964A" w14:textId="77777777" w:rsidR="00665BC3" w:rsidRPr="00665BC3" w:rsidRDefault="00665BC3" w:rsidP="00665BC3">
      <w:pPr>
        <w:spacing w:before="0" w:after="0"/>
        <w:ind w:firstLine="720"/>
        <w:jc w:val="both"/>
        <w:rPr>
          <w:rFonts w:ascii="Arial" w:hAnsi="Arial" w:cs="Arial"/>
          <w:i/>
          <w:iCs/>
          <w:sz w:val="24"/>
          <w:lang w:val="it-IT"/>
        </w:rPr>
      </w:pPr>
      <w:r w:rsidRPr="00665BC3">
        <w:rPr>
          <w:rFonts w:ascii="Arial" w:hAnsi="Arial" w:cs="Arial"/>
          <w:b/>
          <w:i/>
          <w:iCs/>
          <w:sz w:val="24"/>
          <w:u w:val="single"/>
        </w:rPr>
        <w:t>Art.1.</w:t>
      </w:r>
      <w:r w:rsidRPr="00665BC3">
        <w:rPr>
          <w:rFonts w:ascii="Arial" w:hAnsi="Arial" w:cs="Arial"/>
          <w:b/>
          <w:i/>
          <w:iCs/>
          <w:sz w:val="24"/>
        </w:rPr>
        <w:t xml:space="preserve"> </w:t>
      </w:r>
      <w:r w:rsidRPr="00665BC3">
        <w:rPr>
          <w:rFonts w:ascii="Arial" w:hAnsi="Arial" w:cs="Arial"/>
          <w:i/>
          <w:iCs/>
          <w:sz w:val="24"/>
        </w:rPr>
        <w:t xml:space="preserve">- </w:t>
      </w:r>
      <w:r w:rsidRPr="00665BC3">
        <w:rPr>
          <w:rFonts w:ascii="Arial" w:hAnsi="Arial" w:cs="Arial"/>
          <w:i/>
          <w:iCs/>
          <w:sz w:val="24"/>
          <w:lang w:val="it-IT"/>
        </w:rPr>
        <w:t xml:space="preserve">Se aproba proiectul </w:t>
      </w:r>
      <w:r w:rsidRPr="00665BC3">
        <w:rPr>
          <w:rFonts w:ascii="Arial" w:hAnsi="Arial" w:cs="Arial"/>
          <w:b/>
          <w:i/>
          <w:iCs/>
          <w:sz w:val="24"/>
          <w:lang w:val="it-IT"/>
        </w:rPr>
        <w:t>“Turism si educatie - o noua cale de cunoastere a zonei pescaresti a judetului Braila”</w:t>
      </w:r>
      <w:r w:rsidRPr="00665BC3">
        <w:rPr>
          <w:rFonts w:ascii="Arial" w:hAnsi="Arial" w:cs="Arial"/>
          <w:i/>
          <w:iCs/>
          <w:sz w:val="24"/>
          <w:lang w:val="it-IT"/>
        </w:rPr>
        <w:t>, in vederea finantarii acestuia in cadrul Programului Operaţional Pentru Pescuit si Afaceri Maritime 2014–2020, Prioritatea Uniunii Europene 4 - Creșterea gradului de ocupare a forței de muncă și sporirea coeziunii teritoriale, Strategia de Dezvoltare Locală Integrată a Zonei Pescărești a Județului Brăila, Măsura 1.2 Consolidarea și diversificarea activităților în zona de pescuit și acvacultură.</w:t>
      </w:r>
    </w:p>
    <w:p w14:paraId="3A745313" w14:textId="77777777" w:rsidR="00665BC3" w:rsidRPr="00665BC3" w:rsidRDefault="00665BC3" w:rsidP="00665BC3">
      <w:pPr>
        <w:spacing w:before="0" w:after="0"/>
        <w:ind w:firstLine="720"/>
        <w:jc w:val="both"/>
        <w:rPr>
          <w:rFonts w:ascii="Arial" w:hAnsi="Arial" w:cs="Arial"/>
          <w:i/>
          <w:iCs/>
          <w:sz w:val="24"/>
          <w:lang w:val="it-IT"/>
        </w:rPr>
      </w:pPr>
      <w:r w:rsidRPr="00665BC3">
        <w:rPr>
          <w:rFonts w:ascii="Arial" w:hAnsi="Arial" w:cs="Arial"/>
          <w:b/>
          <w:i/>
          <w:iCs/>
          <w:sz w:val="24"/>
          <w:u w:val="single"/>
        </w:rPr>
        <w:t>Art.2</w:t>
      </w:r>
      <w:r w:rsidRPr="00665BC3">
        <w:rPr>
          <w:rFonts w:ascii="Arial" w:hAnsi="Arial" w:cs="Arial"/>
          <w:i/>
          <w:iCs/>
          <w:sz w:val="24"/>
        </w:rPr>
        <w:t xml:space="preserve"> - (1)</w:t>
      </w:r>
      <w:r w:rsidRPr="00665BC3">
        <w:rPr>
          <w:rFonts w:ascii="Arial" w:hAnsi="Arial" w:cs="Arial"/>
          <w:i/>
          <w:iCs/>
        </w:rPr>
        <w:t xml:space="preserve"> </w:t>
      </w:r>
      <w:r w:rsidRPr="00665BC3">
        <w:rPr>
          <w:rFonts w:ascii="Arial" w:hAnsi="Arial" w:cs="Arial"/>
          <w:i/>
          <w:iCs/>
          <w:sz w:val="24"/>
          <w:lang w:val="it-IT"/>
        </w:rPr>
        <w:t xml:space="preserve">Se aproba valoarea totala a proiectului </w:t>
      </w:r>
      <w:r w:rsidRPr="00665BC3">
        <w:rPr>
          <w:rFonts w:ascii="Arial" w:hAnsi="Arial" w:cs="Arial"/>
          <w:b/>
          <w:i/>
          <w:iCs/>
          <w:sz w:val="24"/>
          <w:lang w:val="it-IT"/>
        </w:rPr>
        <w:t>“Turism si educatie - o noua cale de cunoastere a zonei pescaresti a judetului Braila”</w:t>
      </w:r>
      <w:r w:rsidRPr="00665BC3">
        <w:rPr>
          <w:rFonts w:ascii="Arial" w:hAnsi="Arial" w:cs="Arial"/>
          <w:i/>
          <w:iCs/>
          <w:sz w:val="24"/>
          <w:lang w:val="it-IT"/>
        </w:rPr>
        <w:t>, in cuantum de 1,559,935.30 lei (inclusiv TVA), reprezentand in totalitate asistenta financiara nerambursabila.</w:t>
      </w:r>
    </w:p>
    <w:p w14:paraId="1BA3D09A" w14:textId="77777777" w:rsidR="00665BC3" w:rsidRPr="00665BC3" w:rsidRDefault="00665BC3" w:rsidP="00665BC3">
      <w:pPr>
        <w:pStyle w:val="Continutboldcentru"/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iCs/>
          <w:lang w:val="ro-RO"/>
        </w:rPr>
      </w:pPr>
      <w:r w:rsidRPr="00665BC3">
        <w:rPr>
          <w:rFonts w:ascii="Arial" w:hAnsi="Arial" w:cs="Arial"/>
          <w:b w:val="0"/>
          <w:i/>
          <w:iCs/>
          <w:lang w:val="ro-RO"/>
        </w:rPr>
        <w:tab/>
      </w:r>
      <w:r w:rsidRPr="00665BC3">
        <w:rPr>
          <w:rFonts w:ascii="Arial" w:hAnsi="Arial" w:cs="Arial"/>
          <w:b w:val="0"/>
          <w:i/>
          <w:iCs/>
          <w:lang w:val="ro-RO"/>
        </w:rPr>
        <w:tab/>
      </w:r>
      <w:r w:rsidRPr="00665BC3">
        <w:rPr>
          <w:rFonts w:ascii="Arial" w:hAnsi="Arial" w:cs="Arial"/>
          <w:b w:val="0"/>
          <w:i/>
          <w:iCs/>
          <w:lang w:val="ro-RO"/>
        </w:rPr>
        <w:tab/>
      </w:r>
      <w:r w:rsidRPr="00665BC3">
        <w:rPr>
          <w:rFonts w:ascii="Arial" w:hAnsi="Arial" w:cs="Arial"/>
          <w:b w:val="0"/>
          <w:i/>
          <w:iCs/>
          <w:lang w:val="ro-RO"/>
        </w:rPr>
        <w:tab/>
        <w:t>(2)</w:t>
      </w:r>
      <w:r w:rsidRPr="00665BC3">
        <w:rPr>
          <w:rFonts w:ascii="Arial" w:hAnsi="Arial" w:cs="Arial"/>
          <w:i/>
          <w:iCs/>
          <w:lang w:val="ro-RO"/>
        </w:rPr>
        <w:t xml:space="preserve"> </w:t>
      </w:r>
      <w:r w:rsidRPr="00665BC3">
        <w:rPr>
          <w:rFonts w:ascii="Arial" w:hAnsi="Arial" w:cs="Arial"/>
          <w:b w:val="0"/>
          <w:i/>
          <w:iCs/>
          <w:lang w:val="ro-RO"/>
        </w:rPr>
        <w:t>Sumele necesare creditelor de angajament si creditelor bugetare in limita sumei necesare finantarii valorii corespunzatoare activitatilor din proiect, vor fi alocate din bugetul Unitatii Administrativ Teritoriale Judetul Braila.</w:t>
      </w:r>
    </w:p>
    <w:p w14:paraId="76866F78" w14:textId="77777777" w:rsidR="00665BC3" w:rsidRPr="00665BC3" w:rsidRDefault="00665BC3" w:rsidP="00665BC3">
      <w:pPr>
        <w:pStyle w:val="Continutboldcentru"/>
        <w:tabs>
          <w:tab w:val="clear" w:pos="567"/>
          <w:tab w:val="clear" w:pos="680"/>
          <w:tab w:val="left" w:pos="720"/>
        </w:tabs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iCs/>
          <w:lang w:val="ro-RO"/>
        </w:rPr>
      </w:pPr>
      <w:r w:rsidRPr="00665BC3">
        <w:rPr>
          <w:rFonts w:ascii="Arial" w:hAnsi="Arial" w:cs="Arial"/>
          <w:i/>
          <w:iCs/>
          <w:lang w:val="ro-RO"/>
        </w:rPr>
        <w:lastRenderedPageBreak/>
        <w:tab/>
      </w:r>
      <w:r w:rsidRPr="00665BC3">
        <w:rPr>
          <w:rFonts w:ascii="Arial" w:hAnsi="Arial" w:cs="Arial"/>
          <w:i/>
          <w:iCs/>
          <w:u w:val="single"/>
          <w:lang w:val="ro-RO"/>
        </w:rPr>
        <w:t>Art.3</w:t>
      </w:r>
      <w:r w:rsidRPr="00665BC3">
        <w:rPr>
          <w:rFonts w:ascii="Arial" w:hAnsi="Arial" w:cs="Arial"/>
          <w:i/>
          <w:iCs/>
          <w:lang w:val="ro-RO"/>
        </w:rPr>
        <w:t xml:space="preserve"> </w:t>
      </w:r>
      <w:r w:rsidRPr="00665BC3">
        <w:rPr>
          <w:rFonts w:ascii="Arial" w:hAnsi="Arial" w:cs="Arial"/>
          <w:b w:val="0"/>
          <w:i/>
          <w:iCs/>
          <w:lang w:val="ro-RO"/>
        </w:rPr>
        <w:t>-</w:t>
      </w:r>
      <w:r w:rsidRPr="00665BC3">
        <w:rPr>
          <w:rFonts w:ascii="Arial" w:hAnsi="Arial" w:cs="Arial"/>
          <w:i/>
          <w:iCs/>
          <w:lang w:val="ro-RO"/>
        </w:rPr>
        <w:t xml:space="preserve"> </w:t>
      </w:r>
      <w:r w:rsidRPr="00665BC3">
        <w:rPr>
          <w:rFonts w:ascii="Arial" w:hAnsi="Arial" w:cs="Arial"/>
          <w:b w:val="0"/>
          <w:i/>
          <w:iCs/>
          <w:lang w:val="ro-RO"/>
        </w:rPr>
        <w:t xml:space="preserve">(1) Sumele reprezentand cheltuieli conexe si cheltuieli neeligibile ce pot aparea pe durata implementarii proiectului </w:t>
      </w:r>
      <w:r w:rsidRPr="00665BC3">
        <w:rPr>
          <w:rFonts w:ascii="Arial" w:hAnsi="Arial" w:cs="Arial"/>
          <w:b w:val="0"/>
          <w:i/>
          <w:iCs/>
        </w:rPr>
        <w:t>“</w:t>
      </w:r>
      <w:r w:rsidRPr="00665BC3">
        <w:rPr>
          <w:rFonts w:ascii="Arial" w:hAnsi="Arial" w:cs="Arial"/>
          <w:i/>
          <w:iCs/>
        </w:rPr>
        <w:t>Turism si educatie - o noua cale de cunoastere a zonei pescaresti a judetului Braila</w:t>
      </w:r>
      <w:r w:rsidRPr="00665BC3">
        <w:rPr>
          <w:rFonts w:ascii="Arial" w:hAnsi="Arial" w:cs="Arial"/>
          <w:b w:val="0"/>
          <w:i/>
          <w:iCs/>
        </w:rPr>
        <w:t>”</w:t>
      </w:r>
      <w:r w:rsidRPr="00665BC3">
        <w:rPr>
          <w:rFonts w:ascii="Arial" w:hAnsi="Arial" w:cs="Arial"/>
          <w:b w:val="0"/>
          <w:i/>
          <w:iCs/>
          <w:lang w:val="ro-RO"/>
        </w:rPr>
        <w:t>,</w:t>
      </w:r>
      <w:r w:rsidRPr="00665BC3">
        <w:rPr>
          <w:rFonts w:ascii="Arial" w:hAnsi="Arial" w:cs="Arial"/>
          <w:i/>
          <w:iCs/>
          <w:lang w:val="ro-RO"/>
        </w:rPr>
        <w:t xml:space="preserve"> </w:t>
      </w:r>
      <w:r w:rsidRPr="00665BC3">
        <w:rPr>
          <w:rFonts w:ascii="Arial" w:hAnsi="Arial" w:cs="Arial"/>
          <w:b w:val="0"/>
          <w:i/>
          <w:iCs/>
          <w:lang w:val="ro-RO"/>
        </w:rPr>
        <w:t>pentru implementarea proiectului in conditii optime,</w:t>
      </w:r>
      <w:r w:rsidRPr="00665BC3">
        <w:rPr>
          <w:rFonts w:ascii="Arial" w:hAnsi="Arial" w:cs="Arial"/>
          <w:i/>
          <w:iCs/>
          <w:lang w:val="ro-RO"/>
        </w:rPr>
        <w:t xml:space="preserve"> </w:t>
      </w:r>
      <w:r w:rsidRPr="00665BC3">
        <w:rPr>
          <w:rFonts w:ascii="Arial" w:hAnsi="Arial" w:cs="Arial"/>
          <w:b w:val="0"/>
          <w:i/>
          <w:iCs/>
          <w:lang w:val="ro-RO"/>
        </w:rPr>
        <w:t>se vor asigura din bugetul Unitatii Administrativ Teritoriale Judetul Braila.</w:t>
      </w:r>
    </w:p>
    <w:p w14:paraId="1E6F5265" w14:textId="77777777" w:rsidR="00665BC3" w:rsidRPr="00665BC3" w:rsidRDefault="00665BC3" w:rsidP="00665BC3">
      <w:pPr>
        <w:pStyle w:val="Continutboldcentru"/>
        <w:tabs>
          <w:tab w:val="clear" w:pos="567"/>
          <w:tab w:val="clear" w:pos="680"/>
          <w:tab w:val="left" w:pos="720"/>
        </w:tabs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iCs/>
          <w:lang w:val="ro-RO"/>
        </w:rPr>
      </w:pPr>
      <w:r w:rsidRPr="00665BC3">
        <w:rPr>
          <w:rFonts w:ascii="Arial" w:hAnsi="Arial" w:cs="Arial"/>
          <w:i/>
          <w:iCs/>
          <w:lang w:val="ro-RO"/>
        </w:rPr>
        <w:tab/>
      </w:r>
      <w:r w:rsidRPr="00665BC3">
        <w:rPr>
          <w:rFonts w:ascii="Arial" w:hAnsi="Arial" w:cs="Arial"/>
          <w:i/>
          <w:iCs/>
          <w:u w:val="single"/>
          <w:lang w:val="ro-RO"/>
        </w:rPr>
        <w:t>Art.4</w:t>
      </w:r>
      <w:r w:rsidRPr="00665BC3">
        <w:rPr>
          <w:rFonts w:ascii="Arial" w:hAnsi="Arial" w:cs="Arial"/>
          <w:b w:val="0"/>
          <w:i/>
          <w:iCs/>
          <w:lang w:val="ro-RO"/>
        </w:rPr>
        <w:t xml:space="preserve"> - (1) Se vor asigura toate resursele financiare necesare implementarii proiectului in conditiile rambursarii/decontarii ulterioare a cheltuielilor din instrumente structurale, inclusiv suportarea din bugetul propriu a corectiilor ce pot fi identificate in procedura de verificare a achizitiilor.</w:t>
      </w:r>
    </w:p>
    <w:p w14:paraId="2FB8B3A6" w14:textId="77777777" w:rsidR="00665BC3" w:rsidRPr="00665BC3" w:rsidRDefault="00665BC3" w:rsidP="00665BC3">
      <w:pPr>
        <w:pStyle w:val="Continutboldcentru"/>
        <w:spacing w:before="0" w:after="0" w:line="240" w:lineRule="auto"/>
        <w:ind w:firstLine="0"/>
        <w:jc w:val="both"/>
        <w:rPr>
          <w:rFonts w:ascii="Arial" w:hAnsi="Arial" w:cs="Arial"/>
          <w:b w:val="0"/>
          <w:i/>
          <w:iCs/>
          <w:lang w:val="ro-RO"/>
        </w:rPr>
      </w:pPr>
      <w:r w:rsidRPr="00665BC3">
        <w:rPr>
          <w:rFonts w:ascii="Arial" w:hAnsi="Arial" w:cs="Arial"/>
          <w:b w:val="0"/>
          <w:i/>
          <w:iCs/>
          <w:lang w:val="ro-RO"/>
        </w:rPr>
        <w:tab/>
      </w:r>
      <w:r w:rsidRPr="00665BC3">
        <w:rPr>
          <w:rFonts w:ascii="Arial" w:hAnsi="Arial" w:cs="Arial"/>
          <w:b w:val="0"/>
          <w:i/>
          <w:iCs/>
          <w:lang w:val="ro-RO"/>
        </w:rPr>
        <w:tab/>
      </w:r>
      <w:r w:rsidRPr="00665BC3">
        <w:rPr>
          <w:rFonts w:ascii="Arial" w:hAnsi="Arial" w:cs="Arial"/>
          <w:b w:val="0"/>
          <w:i/>
          <w:iCs/>
          <w:lang w:val="ro-RO"/>
        </w:rPr>
        <w:tab/>
      </w:r>
      <w:r w:rsidRPr="00665BC3">
        <w:rPr>
          <w:rFonts w:ascii="Arial" w:hAnsi="Arial" w:cs="Arial"/>
          <w:b w:val="0"/>
          <w:i/>
          <w:iCs/>
          <w:lang w:val="ro-RO"/>
        </w:rPr>
        <w:tab/>
        <w:t xml:space="preserve">(2) Sumele reprezentand cheltuieli de mentenanta si intretinere pentru proiectul </w:t>
      </w:r>
      <w:r w:rsidRPr="00665BC3">
        <w:rPr>
          <w:rFonts w:ascii="Arial" w:hAnsi="Arial" w:cs="Arial"/>
          <w:b w:val="0"/>
          <w:i/>
          <w:iCs/>
        </w:rPr>
        <w:t>“</w:t>
      </w:r>
      <w:r w:rsidRPr="00665BC3">
        <w:rPr>
          <w:rFonts w:ascii="Arial" w:hAnsi="Arial" w:cs="Arial"/>
          <w:i/>
          <w:iCs/>
        </w:rPr>
        <w:t>Turism si educatie - o noua cale de cunoastere a zonei pescaresti a judetului Braila</w:t>
      </w:r>
      <w:r w:rsidRPr="00665BC3">
        <w:rPr>
          <w:rFonts w:ascii="Arial" w:hAnsi="Arial" w:cs="Arial"/>
          <w:b w:val="0"/>
          <w:i/>
          <w:iCs/>
        </w:rPr>
        <w:t xml:space="preserve">” </w:t>
      </w:r>
      <w:r w:rsidRPr="00665BC3">
        <w:rPr>
          <w:rFonts w:ascii="Arial" w:hAnsi="Arial" w:cs="Arial"/>
          <w:b w:val="0"/>
          <w:i/>
          <w:iCs/>
          <w:lang w:val="ro-RO"/>
        </w:rPr>
        <w:t>pe intreaga perioada de durabilitate a acestuia se vor suporta de catre Unitatea Administrativ Teritoriala Judetul Braila.</w:t>
      </w:r>
    </w:p>
    <w:p w14:paraId="5BD0C1AB" w14:textId="77777777" w:rsidR="00665BC3" w:rsidRPr="00665BC3" w:rsidRDefault="00665BC3" w:rsidP="00665BC3">
      <w:pPr>
        <w:spacing w:before="0" w:after="0"/>
        <w:ind w:firstLine="720"/>
        <w:jc w:val="both"/>
        <w:rPr>
          <w:rFonts w:ascii="Arial" w:eastAsia="Arial Unicode MS" w:hAnsi="Arial" w:cs="Arial"/>
          <w:i/>
          <w:iCs/>
          <w:snapToGrid w:val="0"/>
          <w:sz w:val="24"/>
          <w:lang w:eastAsia="ro-RO"/>
        </w:rPr>
      </w:pPr>
      <w:r w:rsidRPr="00665BC3">
        <w:rPr>
          <w:rFonts w:ascii="Arial" w:eastAsia="Arial Unicode MS" w:hAnsi="Arial" w:cs="Arial"/>
          <w:b/>
          <w:i/>
          <w:iCs/>
          <w:snapToGrid w:val="0"/>
          <w:sz w:val="24"/>
          <w:u w:val="single"/>
          <w:lang w:eastAsia="ro-RO"/>
        </w:rPr>
        <w:t>Art.5</w:t>
      </w:r>
      <w:r w:rsidRPr="00665BC3">
        <w:rPr>
          <w:rFonts w:ascii="Arial" w:eastAsia="Arial Unicode MS" w:hAnsi="Arial" w:cs="Arial"/>
          <w:b/>
          <w:i/>
          <w:iCs/>
          <w:snapToGrid w:val="0"/>
          <w:sz w:val="24"/>
          <w:lang w:eastAsia="ro-RO"/>
        </w:rPr>
        <w:t xml:space="preserve"> </w:t>
      </w:r>
      <w:r w:rsidRPr="00665BC3">
        <w:rPr>
          <w:rFonts w:ascii="Arial" w:eastAsia="Arial Unicode MS" w:hAnsi="Arial" w:cs="Arial"/>
          <w:i/>
          <w:iCs/>
          <w:snapToGrid w:val="0"/>
          <w:sz w:val="24"/>
          <w:lang w:eastAsia="ro-RO"/>
        </w:rPr>
        <w:t>-</w:t>
      </w:r>
      <w:r w:rsidRPr="00665BC3">
        <w:rPr>
          <w:rFonts w:ascii="Arial" w:eastAsia="Arial Unicode MS" w:hAnsi="Arial" w:cs="Arial"/>
          <w:b/>
          <w:i/>
          <w:iCs/>
          <w:snapToGrid w:val="0"/>
          <w:sz w:val="24"/>
          <w:lang w:eastAsia="ro-RO"/>
        </w:rPr>
        <w:t xml:space="preserve"> </w:t>
      </w:r>
      <w:r w:rsidRPr="00665BC3">
        <w:rPr>
          <w:rFonts w:ascii="Arial" w:eastAsia="Arial Unicode MS" w:hAnsi="Arial" w:cs="Arial"/>
          <w:i/>
          <w:iCs/>
          <w:snapToGrid w:val="0"/>
          <w:sz w:val="24"/>
          <w:lang w:eastAsia="ro-RO"/>
        </w:rPr>
        <w:t>Se imputerniceste domnul Francisk-Iulian Chiriac, in calitate de Presedinte al Consiliului Judetean Braila, sa semneze contractul de finantare, precum si toate documentele necesare implementarii proiectului, in numele Unitatii Administrativ Teritoriale Judetul Braila.</w:t>
      </w:r>
    </w:p>
    <w:p w14:paraId="72A29935" w14:textId="77777777" w:rsidR="00665BC3" w:rsidRPr="00665BC3" w:rsidRDefault="00665BC3" w:rsidP="00665BC3">
      <w:pPr>
        <w:spacing w:before="0" w:after="0"/>
        <w:ind w:firstLine="720"/>
        <w:jc w:val="both"/>
        <w:rPr>
          <w:rFonts w:ascii="Arial" w:hAnsi="Arial" w:cs="Arial"/>
          <w:i/>
          <w:iCs/>
          <w:sz w:val="24"/>
          <w:lang w:val="it-IT"/>
        </w:rPr>
      </w:pPr>
      <w:r w:rsidRPr="00665BC3">
        <w:rPr>
          <w:rFonts w:ascii="Arial" w:hAnsi="Arial" w:cs="Arial"/>
          <w:b/>
          <w:i/>
          <w:iCs/>
          <w:sz w:val="24"/>
          <w:u w:val="single"/>
          <w:lang w:val="it-IT"/>
        </w:rPr>
        <w:t>Art.6</w:t>
      </w:r>
      <w:r w:rsidRPr="00665BC3">
        <w:rPr>
          <w:rFonts w:ascii="Arial" w:hAnsi="Arial" w:cs="Arial"/>
          <w:i/>
          <w:iCs/>
          <w:sz w:val="24"/>
          <w:lang w:val="it-IT"/>
        </w:rPr>
        <w:t xml:space="preserve"> - Prezenta hotarare va fi adusa la cunostinta celor interesati prin grija Compartimentului Cancelarie si Arhiva din cadrul Directiei Administratie Publica – Contencios. </w:t>
      </w:r>
    </w:p>
    <w:p w14:paraId="70FDC47C" w14:textId="77777777" w:rsidR="00665BC3" w:rsidRPr="00665BC3" w:rsidRDefault="00665BC3" w:rsidP="00665BC3">
      <w:pPr>
        <w:spacing w:before="0" w:after="0"/>
        <w:rPr>
          <w:rFonts w:ascii="Arial" w:hAnsi="Arial" w:cs="Arial"/>
          <w:b/>
          <w:i/>
          <w:iCs/>
          <w:sz w:val="24"/>
          <w:lang w:val="it-IT"/>
        </w:rPr>
      </w:pPr>
      <w:bookmarkStart w:id="0" w:name="_GoBack"/>
      <w:bookmarkEnd w:id="0"/>
    </w:p>
    <w:p w14:paraId="031E6896" w14:textId="77777777" w:rsidR="00665BC3" w:rsidRPr="00665BC3" w:rsidRDefault="00665BC3" w:rsidP="00665BC3">
      <w:pPr>
        <w:widowControl w:val="0"/>
        <w:spacing w:before="0" w:after="160" w:line="360" w:lineRule="auto"/>
        <w:ind w:firstLine="720"/>
        <w:jc w:val="both"/>
        <w:rPr>
          <w:rFonts w:ascii="Arial" w:eastAsia="Lucida Sans Unicode" w:hAnsi="Arial" w:cs="Arial"/>
          <w:i/>
          <w:iCs/>
          <w:sz w:val="18"/>
          <w:szCs w:val="18"/>
          <w:lang w:val="en-US"/>
        </w:rPr>
      </w:pPr>
      <w:proofErr w:type="spellStart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>Hotararea</w:t>
      </w:r>
      <w:proofErr w:type="spellEnd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 xml:space="preserve"> a </w:t>
      </w:r>
      <w:proofErr w:type="spellStart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>fost</w:t>
      </w:r>
      <w:proofErr w:type="spellEnd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proofErr w:type="gramStart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>adoptata</w:t>
      </w:r>
      <w:proofErr w:type="spellEnd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 xml:space="preserve">  cu</w:t>
      </w:r>
      <w:proofErr w:type="gramEnd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>unanimitate</w:t>
      </w:r>
      <w:proofErr w:type="spellEnd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 xml:space="preserve"> de </w:t>
      </w:r>
      <w:proofErr w:type="spellStart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>voturi</w:t>
      </w:r>
      <w:proofErr w:type="spellEnd"/>
      <w:r w:rsidRPr="00665BC3">
        <w:rPr>
          <w:rFonts w:ascii="Arial" w:eastAsia="Lucida Sans Unicode" w:hAnsi="Arial" w:cs="Arial"/>
          <w:i/>
          <w:iCs/>
          <w:sz w:val="18"/>
          <w:szCs w:val="18"/>
          <w:lang w:val="en-US"/>
        </w:rPr>
        <w:t>.</w:t>
      </w:r>
    </w:p>
    <w:p w14:paraId="409EEC74" w14:textId="77777777" w:rsidR="00665BC3" w:rsidRPr="00665BC3" w:rsidRDefault="00665BC3" w:rsidP="00665BC3">
      <w:pPr>
        <w:widowControl w:val="0"/>
        <w:suppressAutoHyphens/>
        <w:spacing w:before="0" w:after="0" w:line="360" w:lineRule="auto"/>
        <w:rPr>
          <w:rFonts w:ascii="Arial" w:eastAsia="Lucida Sans Unicode" w:hAnsi="Arial" w:cs="Arial"/>
          <w:b/>
          <w:i/>
          <w:iCs/>
          <w:sz w:val="24"/>
          <w:lang w:eastAsia="ro-RO"/>
        </w:rPr>
      </w:pPr>
      <w:r w:rsidRPr="00665BC3">
        <w:rPr>
          <w:rFonts w:ascii="Arial" w:eastAsia="Lucida Sans Unicode" w:hAnsi="Arial" w:cs="Arial"/>
          <w:b/>
          <w:i/>
          <w:iCs/>
          <w:sz w:val="24"/>
          <w:lang w:eastAsia="ro-RO"/>
        </w:rPr>
        <w:t xml:space="preserve">       </w:t>
      </w:r>
    </w:p>
    <w:p w14:paraId="2BE1ED32" w14:textId="77777777" w:rsidR="00665BC3" w:rsidRPr="00665BC3" w:rsidRDefault="00665BC3" w:rsidP="00665BC3">
      <w:pPr>
        <w:widowControl w:val="0"/>
        <w:suppressAutoHyphens/>
        <w:spacing w:before="0" w:after="0"/>
        <w:rPr>
          <w:rFonts w:ascii="Arial" w:eastAsia="Lucida Sans Unicode" w:hAnsi="Arial" w:cs="Arial"/>
          <w:b/>
          <w:i/>
          <w:iCs/>
          <w:sz w:val="24"/>
          <w:lang w:eastAsia="ro-RO"/>
        </w:rPr>
      </w:pPr>
      <w:r w:rsidRPr="00665BC3">
        <w:rPr>
          <w:rFonts w:ascii="Arial" w:eastAsia="Lucida Sans Unicode" w:hAnsi="Arial" w:cs="Arial"/>
          <w:b/>
          <w:i/>
          <w:iCs/>
          <w:sz w:val="24"/>
          <w:lang w:eastAsia="ro-RO"/>
        </w:rPr>
        <w:t xml:space="preserve">       PRESEDINTE,                                                        CONTRASEMNEAZA</w:t>
      </w:r>
    </w:p>
    <w:p w14:paraId="1555537C" w14:textId="77777777" w:rsidR="00665BC3" w:rsidRPr="00665BC3" w:rsidRDefault="00665BC3" w:rsidP="00665BC3">
      <w:pPr>
        <w:widowControl w:val="0"/>
        <w:suppressAutoHyphens/>
        <w:autoSpaceDE w:val="0"/>
        <w:autoSpaceDN w:val="0"/>
        <w:adjustRightInd w:val="0"/>
        <w:spacing w:before="0" w:after="0"/>
        <w:rPr>
          <w:rFonts w:ascii="Arial" w:eastAsia="Lucida Sans Unicode" w:hAnsi="Arial" w:cs="Arial"/>
          <w:i/>
          <w:iCs/>
          <w:sz w:val="24"/>
          <w:lang w:val="it-IT"/>
        </w:rPr>
      </w:pPr>
      <w:r w:rsidRPr="00665BC3">
        <w:rPr>
          <w:rFonts w:ascii="Arial" w:eastAsia="Lucida Sans Unicode" w:hAnsi="Arial" w:cs="Arial"/>
          <w:b/>
          <w:i/>
          <w:iCs/>
          <w:sz w:val="24"/>
          <w:lang w:eastAsia="ro-RO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665BC3">
        <w:rPr>
          <w:rFonts w:ascii="Arial" w:eastAsia="Lucida Sans Unicode" w:hAnsi="Arial" w:cs="Arial"/>
          <w:i/>
          <w:iCs/>
          <w:sz w:val="24"/>
          <w:lang w:val="it-IT" w:eastAsia="ro-RO"/>
        </w:rPr>
        <w:t xml:space="preserve">               </w:t>
      </w:r>
    </w:p>
    <w:p w14:paraId="057077FE" w14:textId="77777777" w:rsidR="00665BC3" w:rsidRPr="00665BC3" w:rsidRDefault="00665BC3" w:rsidP="00665BC3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5267C49A" w14:textId="77777777" w:rsidR="00665BC3" w:rsidRPr="00665BC3" w:rsidRDefault="00665BC3" w:rsidP="00665BC3">
      <w:pPr>
        <w:spacing w:before="0" w:after="0"/>
        <w:rPr>
          <w:rFonts w:ascii="Arial" w:hAnsi="Arial" w:cs="Arial"/>
          <w:b/>
          <w:i/>
          <w:iCs/>
          <w:sz w:val="24"/>
          <w:lang w:val="it-IT"/>
        </w:rPr>
      </w:pPr>
    </w:p>
    <w:p w14:paraId="37E3B0CF" w14:textId="77777777" w:rsidR="00665BC3" w:rsidRDefault="00665BC3" w:rsidP="00665BC3">
      <w:pPr>
        <w:spacing w:before="0" w:after="0"/>
        <w:rPr>
          <w:rFonts w:ascii="Arial" w:hAnsi="Arial" w:cs="Arial"/>
          <w:b/>
          <w:sz w:val="24"/>
          <w:lang w:val="it-IT"/>
        </w:rPr>
      </w:pPr>
    </w:p>
    <w:p w14:paraId="3502BDF5" w14:textId="77777777" w:rsidR="00665BC3" w:rsidRDefault="00665BC3" w:rsidP="00665BC3">
      <w:pPr>
        <w:spacing w:before="0" w:after="0"/>
        <w:rPr>
          <w:rFonts w:ascii="Arial" w:hAnsi="Arial" w:cs="Arial"/>
          <w:b/>
          <w:sz w:val="24"/>
          <w:lang w:val="it-IT"/>
        </w:rPr>
      </w:pPr>
    </w:p>
    <w:p w14:paraId="453E21CA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7BA32EA7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3E41A891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77EC8BBA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48B96298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0B083D29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561EFC80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7DC99396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392FE092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7CC71D46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7DBAF745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08AD0130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7013504C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2FFC66DA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01027AC3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572C3BD8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57009F5E" w14:textId="77777777" w:rsidR="00665BC3" w:rsidRDefault="00665BC3" w:rsidP="00665BC3">
      <w:pPr>
        <w:spacing w:before="0" w:after="0"/>
        <w:rPr>
          <w:rFonts w:ascii="Arial" w:hAnsi="Arial" w:cs="Arial"/>
          <w:b/>
          <w:lang w:val="it-IT"/>
        </w:rPr>
      </w:pPr>
    </w:p>
    <w:p w14:paraId="0EE5CA11" w14:textId="77777777" w:rsidR="005C76AD" w:rsidRDefault="005C76AD"/>
    <w:sectPr w:rsidR="005C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B3"/>
    <w:rsid w:val="000B721A"/>
    <w:rsid w:val="001906B3"/>
    <w:rsid w:val="005C76AD"/>
    <w:rsid w:val="00665BC3"/>
    <w:rsid w:val="008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AC8B"/>
  <w15:chartTrackingRefBased/>
  <w15:docId w15:val="{3720C31D-8C10-43C7-A27C-96C08645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C3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inutboldcentru">
    <w:name w:val="Continut bold centru"/>
    <w:basedOn w:val="Normal"/>
    <w:rsid w:val="00665BC3"/>
    <w:pPr>
      <w:tabs>
        <w:tab w:val="left" w:pos="567"/>
        <w:tab w:val="left" w:pos="680"/>
      </w:tabs>
      <w:snapToGrid w:val="0"/>
      <w:spacing w:before="60" w:after="60" w:line="300" w:lineRule="auto"/>
      <w:ind w:firstLine="680"/>
      <w:contextualSpacing/>
      <w:jc w:val="center"/>
    </w:pPr>
    <w:rPr>
      <w:rFonts w:ascii="Times New Roman" w:eastAsia="Arial Unicode MS" w:hAnsi="Times New Roman"/>
      <w:b/>
      <w:sz w:val="24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2020-01-15T06:44:00Z</dcterms:created>
  <dcterms:modified xsi:type="dcterms:W3CDTF">2020-01-15T07:59:00Z</dcterms:modified>
</cp:coreProperties>
</file>